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A8F" w:rsidRPr="004B3A8F" w:rsidRDefault="004B3A8F" w:rsidP="004B3A8F">
      <w:pPr>
        <w:spacing w:line="288" w:lineRule="atLeast"/>
        <w:outlineLvl w:val="0"/>
        <w:rPr>
          <w:rFonts w:ascii="Arial" w:eastAsia="Times New Roman" w:hAnsi="Arial" w:cs="Arial"/>
          <w:b/>
          <w:bCs/>
          <w:color w:val="000000"/>
          <w:spacing w:val="3"/>
          <w:kern w:val="36"/>
          <w:sz w:val="33"/>
          <w:szCs w:val="33"/>
          <w:lang w:eastAsia="ru-RU"/>
        </w:rPr>
      </w:pPr>
      <w:r w:rsidRPr="004B3A8F">
        <w:rPr>
          <w:rFonts w:ascii="Arial" w:eastAsia="Times New Roman" w:hAnsi="Arial" w:cs="Arial"/>
          <w:b/>
          <w:bCs/>
          <w:color w:val="000000"/>
          <w:spacing w:val="3"/>
          <w:kern w:val="36"/>
          <w:sz w:val="33"/>
          <w:szCs w:val="33"/>
          <w:lang w:eastAsia="ru-RU"/>
        </w:rPr>
        <w:t>Федеральный закон от 23 мая 2016 г.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4B3A8F" w:rsidRPr="004B3A8F" w:rsidRDefault="004B3A8F" w:rsidP="004B3A8F">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9A9A9A"/>
          <w:spacing w:val="3"/>
          <w:sz w:val="15"/>
          <w:szCs w:val="15"/>
          <w:lang w:eastAsia="ru-RU"/>
        </w:rPr>
        <w:t>4</w:t>
      </w:r>
    </w:p>
    <w:p w:rsidR="004B3A8F" w:rsidRPr="004B3A8F" w:rsidRDefault="004B3A8F" w:rsidP="004B3A8F">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9A9A9A"/>
          <w:spacing w:val="3"/>
          <w:sz w:val="15"/>
          <w:szCs w:val="15"/>
          <w:lang w:eastAsia="ru-RU"/>
        </w:rPr>
        <w:t>20</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b/>
          <w:bCs/>
          <w:color w:val="000000"/>
          <w:spacing w:val="3"/>
          <w:sz w:val="24"/>
          <w:szCs w:val="24"/>
          <w:lang w:eastAsia="ru-RU"/>
        </w:rPr>
        <w:t>Принят Государственной Думой 11 мая 2016 года</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b/>
          <w:bCs/>
          <w:color w:val="000000"/>
          <w:spacing w:val="3"/>
          <w:sz w:val="24"/>
          <w:szCs w:val="24"/>
          <w:lang w:eastAsia="ru-RU"/>
        </w:rPr>
        <w:t>Одобрен Советом Федерации 18 мая 2016 года</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b/>
          <w:bCs/>
          <w:color w:val="000000"/>
          <w:spacing w:val="3"/>
          <w:sz w:val="24"/>
          <w:szCs w:val="24"/>
          <w:lang w:eastAsia="ru-RU"/>
        </w:rPr>
        <w:t>Статья 1</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Внести в статью 29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2005, N 19, ст. 1749; 2013, N 30, ст. 4042; 2014, N 30, ст. 4217) следующие изменения:</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1) в части второй слова "не менее одного года" заменить словами "не менее пяти лет";</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2) в части третьей слова "при исполнении полномочий члена Совета Федерации или депутата Государственной Думы от одного года до трех лет - 55 процентов, свыше трех лет - 75 процентов ежемесячного денежного вознаграждения члена Совета Федерации, депутата Государственной Думы" заменить словами "при исполнении полномочий члена Совета Федерации и (или) депутата Государственной Думы от пяти до десяти лет - 55 процентов, десять лет и более - 75 процентов ежемесячного денежного вознаграждения члена Совета Федерации, депутата Государственной Думы".</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b/>
          <w:bCs/>
          <w:color w:val="000000"/>
          <w:spacing w:val="3"/>
          <w:sz w:val="24"/>
          <w:szCs w:val="24"/>
          <w:lang w:eastAsia="ru-RU"/>
        </w:rPr>
        <w:t>Статья 2</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 xml:space="preserve">Внести в Федеральный закон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w:t>
      </w:r>
      <w:r w:rsidRPr="004B3A8F">
        <w:rPr>
          <w:rFonts w:ascii="Arial" w:eastAsia="Times New Roman" w:hAnsi="Arial" w:cs="Arial"/>
          <w:color w:val="000000"/>
          <w:spacing w:val="3"/>
          <w:sz w:val="24"/>
          <w:szCs w:val="24"/>
          <w:lang w:eastAsia="ru-RU"/>
        </w:rPr>
        <w:lastRenderedPageBreak/>
        <w:t>2009, N 29, ст. 3624; N 30, ст. 3739; N 52, ст. 6417; 2010, N 26, ст. 3247; N 31, ст. 4196; 2011, N 1, ст. 16; N 14, ст. 1806; N 19, ст. 2711; N 27, ст. 3880; 2013, N 14, ст. 1659, 1665; N 27, ст. 3477; 2014, N 30, ст. 4217; 2015, N 48, ст. 6724) следующие изменения:</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1) абзац третий статьи 2 после слов "государственной службы и иной деятельности" дополнить словами "на день увольнения с федеральной государственной гражданской службы";</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2) в статье 7:</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а) в пункте 1:</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в абзаце первом слова "не менее 15 лет и" заменить словами ", продолжительность которого для назначения пенсии за выслугу лет в соответствующем году определяется согласно приложению к настоящему Федеральному закону, и при";</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абзац второй после слов "на страховую пенсию по старости (инвалидности)" дополнить словами "в соответствии с частью 1 статьи 8 и статьями 9, 30 - 33 Федерального закона "О страховых пенсиях";</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б) пункт 4 дополнить предложением следующего содержания: "При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N 1032-I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приложению к настоящему Федеральному закону.";</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3) в пункте 1 статьи 14 слова "не менее 15 лет" заменить словами "не менее стажа, продолжительность которого для назначения пенсии за выслугу лет в соответствующем году определяется согласно приложению к настоящему Федеральному закону,", слова "сверх 15 лет" заменить словами "сверх указанного стажа";</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lastRenderedPageBreak/>
        <w:t>4) в пункте 1 статьи 21 слова "на страховую пенсию, предусмотренную Федеральным законом "О страховых пенсиях" заменить словами "на страховую пенсию по старости в соответствии с частью 1 статьи 8 и статьями 30-33 Федерального закона "О страховых пенсиях";</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Pr>
          <w:rFonts w:ascii="Arial" w:eastAsia="Times New Roman" w:hAnsi="Arial" w:cs="Arial"/>
          <w:noProof/>
          <w:color w:val="000000"/>
          <w:spacing w:val="3"/>
          <w:sz w:val="24"/>
          <w:szCs w:val="24"/>
          <w:lang w:eastAsia="ru-RU"/>
        </w:rPr>
        <w:drawing>
          <wp:inline distT="0" distB="0" distL="0" distR="0">
            <wp:extent cx="5715000" cy="3238500"/>
            <wp:effectExtent l="0" t="0" r="0" b="0"/>
            <wp:docPr id="2" name="Рисунок 2" descr="https://img.rg.ru/pril/126/26/86/6979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g.ru/pril/126/26/86/6979_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 </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b/>
          <w:bCs/>
          <w:color w:val="000000"/>
          <w:spacing w:val="3"/>
          <w:sz w:val="24"/>
          <w:szCs w:val="24"/>
          <w:lang w:eastAsia="ru-RU"/>
        </w:rPr>
        <w:t>Статья 3</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В пункте 2 статьи 14 Федерального закона от 27 мая 2003 года N 58-ФЗ "О системе государственной службы Российской Федерации" (Собрание законодательства Российской Федерации, 2003, N 22, ст. 2063; 2013, N 19, ст. 2326) слова "выборных муниципальных должностей, замещаемых на постоянной основе, и муниципальных должностей муниципальной службы" заменить словами "муниципальных должностей, замещаемых на постоянной основе, и должностей муниципальной службы".</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b/>
          <w:bCs/>
          <w:color w:val="000000"/>
          <w:spacing w:val="3"/>
          <w:sz w:val="24"/>
          <w:szCs w:val="24"/>
          <w:lang w:eastAsia="ru-RU"/>
        </w:rPr>
        <w:t>Статья 4</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Часть 1 статьи 25</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2010, N 49, ст. 6413; 2012, N 53, ст. 7652) изложить в следующей редакции:</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lastRenderedPageBreak/>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b/>
          <w:bCs/>
          <w:color w:val="000000"/>
          <w:spacing w:val="3"/>
          <w:sz w:val="24"/>
          <w:szCs w:val="24"/>
          <w:lang w:eastAsia="ru-RU"/>
        </w:rPr>
        <w:t>Статья 5</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Внести в Федеральный закон от 28 декабря 2013 года N 400-ФЗ "О страховых пенсиях" (Собрание законодательства Российской Федерации, 2013, N 52, ст. 6965; 2015, N 27, ст. 3964; 2016, N 1, ст. 5) следующие изменения:</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1) статью 8 дополнить частью 1</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следующего содержания:</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"1</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Лицам,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(далее - государственные должности), замещаемые на постоянной основе муниципальные должности (далее - муниципальные должности), должности государственной гражданской службы Российской Федерации и должности муниципальной службы (далее - должности государственной гражданской и муниципальной службы), страховая пенсия по старости назначается по достижении ими в соответствующем году возраста, указанного в приложении 5 к настоящему Федеральному закону.";</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2) в статье 15:</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а) пункт 1 части 15 дополнить словами ", в том числе позднее возраста, предусмотренного частью 1</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статьи 8 настоящего Федерального закона";</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б) в части 24 слова "предусмотренного частью 1 статьи 8" заменить словами "предусмотренного частью 1 или 1</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статьи 8";</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lastRenderedPageBreak/>
        <w:t>3) в статье 22:</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а) в части 6 слова ", предусмотренного частью 1 статьи 8" заменить словами "в соответствии с частью 1 или 1</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статьи 8";</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б) в пункте 2 части 10 слова "предусмотренного частью 1 статьи 8" заменить словами "предусмотренного частью 1 или 1</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статьи 8";</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4) в статье 25:</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а) пункт 4 части 1 после слов "числа месяца," дополнить словами "следующего за месяцем,";</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б) в пункте 1 части 2 слова ", предусмотренного частью 1 статьи 8" заменить словами "в соответствии с частью 1 или 1</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статьи 8";</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 </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Pr>
          <w:rFonts w:ascii="Arial" w:eastAsia="Times New Roman" w:hAnsi="Arial" w:cs="Arial"/>
          <w:noProof/>
          <w:color w:val="000000"/>
          <w:spacing w:val="3"/>
          <w:sz w:val="24"/>
          <w:szCs w:val="24"/>
          <w:lang w:eastAsia="ru-RU"/>
        </w:rPr>
        <w:lastRenderedPageBreak/>
        <w:drawing>
          <wp:inline distT="0" distB="0" distL="0" distR="0">
            <wp:extent cx="5715000" cy="5829300"/>
            <wp:effectExtent l="0" t="0" r="0" b="0"/>
            <wp:docPr id="1" name="Рисунок 1" descr="https://cdnimg.rg.ru/pril/126/26/86/6979_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g.rg.ru/pril/126/26/86/6979_2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829300"/>
                    </a:xfrm>
                    <a:prstGeom prst="rect">
                      <a:avLst/>
                    </a:prstGeom>
                    <a:noFill/>
                    <a:ln>
                      <a:noFill/>
                    </a:ln>
                  </pic:spPr>
                </pic:pic>
              </a:graphicData>
            </a:graphic>
          </wp:inline>
        </w:drawing>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 </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b/>
          <w:bCs/>
          <w:color w:val="000000"/>
          <w:spacing w:val="3"/>
          <w:sz w:val="24"/>
          <w:szCs w:val="24"/>
          <w:lang w:eastAsia="ru-RU"/>
        </w:rPr>
        <w:t>Статья 6</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Внести в статью 17 Федерального закона от 28 декабря 2013 года N 424-ФЗ "О накопительной пенсии" (Собрание законодательства Российской Федерации, 2013, N 52, ст. 6989) следующие изменения:</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1) в части 2 слова "установленного статьей 8" заменить словами "установленного частью 1 статьи 8";</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2) дополнить частью 3 следующего содержания:</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lastRenderedPageBreak/>
        <w:t>"3. Застрахованным лицам, указанным в части 1</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статьи 8 Федерального закона "О страховых пенсиях", накопительная пенсия определяется исходя из установленного в соответствии с частями 1 и 2 настоящей статьи ожидаемого периода выплаты накопительной пенсии, который уменьшается на количество полных месяцев, имевших место в период со дня достижения ими возраста, дающего право на страховую пенсию по старости, в том числе назначаемую досрочно, в соответствии с частью 1 статьи 8 и статьями 30 и 32 Федерального закона "О страховых пенсиях", до дня достижения возраста, установленного в соответствии с частью 1</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статьи 8 указанного Федерального закона. При этом в случае назначения накопительной пенсии позднее возраста, установленного в соответствии с частью 1</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статьи 8 Федерального закона "О страховых пенсиях", ожидаемый период выплаты накопительной пенсии определяется с применением части 3 статьи 7 настоящего Федерального закона. Ожидаемый период выплаты накопительной пенсии, применяемый для расчета размера накопительной пенсии, не может составлять менее 168 месяцев.".</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b/>
          <w:bCs/>
          <w:color w:val="000000"/>
          <w:spacing w:val="3"/>
          <w:sz w:val="24"/>
          <w:szCs w:val="24"/>
          <w:lang w:eastAsia="ru-RU"/>
        </w:rPr>
        <w:t>Статья 7</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 xml:space="preserve">1. За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прекратившими исполнение своих полномочий до 1 января 2017 года, лицами, указанными в статье 44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а также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имеющими на 1 января 2017 года продолжительность исполнения полномочий члена (депутата) Совета Федерации Федерального Собрания Российской Федерации, депутата Государственной Думы Федерального Собрания Российской Федерации не менее одного года и продолжающими исполнять указанные полномочия на 1 января 2017 года, сохраняется право на установление ежемесячной доплаты к пенсии и определение ее размера в соответствии с частями второй и третьей статьи 29 Федерального закона от 8 мая 1994 года N 3-ФЗ "О статусе члена Совета Федерации и статусе депутата Государственной </w:t>
      </w:r>
      <w:r w:rsidRPr="004B3A8F">
        <w:rPr>
          <w:rFonts w:ascii="Arial" w:eastAsia="Times New Roman" w:hAnsi="Arial" w:cs="Arial"/>
          <w:color w:val="000000"/>
          <w:spacing w:val="3"/>
          <w:sz w:val="24"/>
          <w:szCs w:val="24"/>
          <w:lang w:eastAsia="ru-RU"/>
        </w:rPr>
        <w:lastRenderedPageBreak/>
        <w:t>Думы Федерального Собрания Российской Федерации" без учета изменений, внесенных настоящим Федеральным законом.</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2. За лицами, приобретшими право на пенсию за выслугу лет в соответствии с пунктами 1 и 1</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статьи 7 Федерального закона от 15 декабря 2001 года N 166-ФЗ "О государственном пенсионном обеспечении в Российской Федерации" и уволенными (освобожденными от замещаемой должности) с федеральной государственной гражданской службы до 1 января 2017 года, лицами, замещающими на 1 января 2017 года должности федеральной государственной гражданской службы и имеющими на этот день стаж федеральной государственной гражданской службы для назначения пенсии за выслугу лет не менее 20 лет, а также лицами, замещающими на 1 января 2017 года должности федеральной государственной гражданской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сохраняется право на пенсию за выслугу лет в порядке, предусмотренном Федеральным законом от 15 декабря 2001 года N 166-ФЗ "О государственном пенсионном обеспечении в Российской Федерации", без учета изменений, внесенных настоящим Федеральным законом в статьи 7, 14 и 21 Федерального закона от 15 декабря 2001 года N 166-ФЗ "О государственном пенсионном обеспечении в Российской Федерации".</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 xml:space="preserve">3. За лицами, проходившими государственную службу субъектов Российской Федерации, государственную гражданскую службу субъектов Российской Федерации, муниципальную службу, приобретшими право на пенсию за выслугу лет (ежемесячную доплату к пенсии, иные выплаты), устанавливаемую в соответствии с законами и иными нормативными правовыми актами субъектов Российской Федерации,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государственной гражданской службы субъектов Российской Федерации, должности муниципальной службы и имеющими на 1 января 2017 года стаж государственной гражданской службы, стаж муниципальной службы для назначения пенсии за выслугу лет (ежемесячной доплаты к пенсии, иных выплат) не менее 20 лет, лицами, продолжающими замещать на 1 января 2017 года должности государственной гражданской службы субъектов Российской Федерации, должности муниципальной службы, имеющими на этот день не </w:t>
      </w:r>
      <w:r w:rsidRPr="004B3A8F">
        <w:rPr>
          <w:rFonts w:ascii="Arial" w:eastAsia="Times New Roman" w:hAnsi="Arial" w:cs="Arial"/>
          <w:color w:val="000000"/>
          <w:spacing w:val="3"/>
          <w:sz w:val="24"/>
          <w:szCs w:val="24"/>
          <w:lang w:eastAsia="ru-RU"/>
        </w:rPr>
        <w:lastRenderedPageBreak/>
        <w:t>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N 400-ФЗ "О страховых пенсиях", сохраняется право на пенсию за выслугу лет (ежемесячную доплату к пенсии, иные выплаты) в 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 внесенных настоящим Федеральным законом в пункт 4 статьи 7 Федерального закона от 15 декабря 2001 года N 166-ФЗ "О государственном пенсионном обеспечении в Российской Федерации".</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4. Срочные служебные контракты, которые заключены на 1 января 2017 года в соответствии с пунктом 6</w:t>
      </w:r>
      <w:r w:rsidRPr="004B3A8F">
        <w:rPr>
          <w:rFonts w:ascii="Arial" w:eastAsia="Times New Roman" w:hAnsi="Arial" w:cs="Arial"/>
          <w:color w:val="000000"/>
          <w:spacing w:val="3"/>
          <w:sz w:val="18"/>
          <w:szCs w:val="18"/>
          <w:vertAlign w:val="superscript"/>
          <w:lang w:eastAsia="ru-RU"/>
        </w:rPr>
        <w:t>1</w:t>
      </w:r>
      <w:r w:rsidRPr="004B3A8F">
        <w:rPr>
          <w:rFonts w:ascii="Arial" w:eastAsia="Times New Roman" w:hAnsi="Arial" w:cs="Arial"/>
          <w:color w:val="000000"/>
          <w:spacing w:val="3"/>
          <w:sz w:val="24"/>
          <w:szCs w:val="24"/>
          <w:lang w:eastAsia="ru-RU"/>
        </w:rPr>
        <w:t> части 4 статьи 25 Федерального закона от 27 июля 2004 года N 79-ФЗ "О государственной гражданской службе Российской Федерации" с государственными гражданскими служащими, не достигшими возраста 65 лет, считаются заключенными на неопределенный срок.</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b/>
          <w:bCs/>
          <w:color w:val="000000"/>
          <w:spacing w:val="3"/>
          <w:sz w:val="24"/>
          <w:szCs w:val="24"/>
          <w:lang w:eastAsia="ru-RU"/>
        </w:rPr>
        <w:t>Статья 8</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color w:val="000000"/>
          <w:spacing w:val="3"/>
          <w:sz w:val="24"/>
          <w:szCs w:val="24"/>
          <w:lang w:eastAsia="ru-RU"/>
        </w:rPr>
        <w:t>Настоящий Федеральный закон вступает в силу с 1 января 2017 года.</w:t>
      </w:r>
    </w:p>
    <w:p w:rsidR="004B3A8F" w:rsidRPr="004B3A8F" w:rsidRDefault="004B3A8F" w:rsidP="004B3A8F">
      <w:pPr>
        <w:spacing w:after="300" w:line="384" w:lineRule="atLeast"/>
        <w:textAlignment w:val="top"/>
        <w:rPr>
          <w:rFonts w:ascii="Arial" w:eastAsia="Times New Roman" w:hAnsi="Arial" w:cs="Arial"/>
          <w:color w:val="000000"/>
          <w:spacing w:val="3"/>
          <w:sz w:val="24"/>
          <w:szCs w:val="24"/>
          <w:lang w:eastAsia="ru-RU"/>
        </w:rPr>
      </w:pPr>
      <w:r w:rsidRPr="004B3A8F">
        <w:rPr>
          <w:rFonts w:ascii="Arial" w:eastAsia="Times New Roman" w:hAnsi="Arial" w:cs="Arial"/>
          <w:b/>
          <w:bCs/>
          <w:color w:val="000000"/>
          <w:spacing w:val="3"/>
          <w:sz w:val="24"/>
          <w:szCs w:val="24"/>
          <w:lang w:eastAsia="ru-RU"/>
        </w:rPr>
        <w:t>Президент Российской Федерации В. Путин</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4A4"/>
    <w:rsid w:val="004B3A8F"/>
    <w:rsid w:val="009374A4"/>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3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A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3A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3A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A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3A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32414">
      <w:bodyDiv w:val="1"/>
      <w:marLeft w:val="0"/>
      <w:marRight w:val="0"/>
      <w:marTop w:val="0"/>
      <w:marBottom w:val="0"/>
      <w:divBdr>
        <w:top w:val="none" w:sz="0" w:space="0" w:color="auto"/>
        <w:left w:val="none" w:sz="0" w:space="0" w:color="auto"/>
        <w:bottom w:val="none" w:sz="0" w:space="0" w:color="auto"/>
        <w:right w:val="none" w:sz="0" w:space="0" w:color="auto"/>
      </w:divBdr>
      <w:divsChild>
        <w:div w:id="1288660159">
          <w:marLeft w:val="0"/>
          <w:marRight w:val="0"/>
          <w:marTop w:val="375"/>
          <w:marBottom w:val="330"/>
          <w:divBdr>
            <w:top w:val="none" w:sz="0" w:space="0" w:color="auto"/>
            <w:left w:val="none" w:sz="0" w:space="0" w:color="auto"/>
            <w:bottom w:val="none" w:sz="0" w:space="0" w:color="auto"/>
            <w:right w:val="none" w:sz="0" w:space="0" w:color="auto"/>
          </w:divBdr>
          <w:divsChild>
            <w:div w:id="784735533">
              <w:marLeft w:val="0"/>
              <w:marRight w:val="0"/>
              <w:marTop w:val="0"/>
              <w:marBottom w:val="210"/>
              <w:divBdr>
                <w:top w:val="none" w:sz="0" w:space="0" w:color="auto"/>
                <w:left w:val="none" w:sz="0" w:space="0" w:color="auto"/>
                <w:bottom w:val="none" w:sz="0" w:space="0" w:color="auto"/>
                <w:right w:val="none" w:sz="0" w:space="0" w:color="auto"/>
              </w:divBdr>
            </w:div>
          </w:divsChild>
        </w:div>
        <w:div w:id="92366921">
          <w:marLeft w:val="0"/>
          <w:marRight w:val="0"/>
          <w:marTop w:val="0"/>
          <w:marBottom w:val="0"/>
          <w:divBdr>
            <w:top w:val="none" w:sz="0" w:space="0" w:color="auto"/>
            <w:left w:val="none" w:sz="0" w:space="0" w:color="auto"/>
            <w:bottom w:val="none" w:sz="0" w:space="0" w:color="auto"/>
            <w:right w:val="none" w:sz="0" w:space="0" w:color="auto"/>
          </w:divBdr>
          <w:divsChild>
            <w:div w:id="1337609215">
              <w:marLeft w:val="0"/>
              <w:marRight w:val="0"/>
              <w:marTop w:val="0"/>
              <w:marBottom w:val="0"/>
              <w:divBdr>
                <w:top w:val="none" w:sz="0" w:space="0" w:color="auto"/>
                <w:left w:val="none" w:sz="0" w:space="0" w:color="auto"/>
                <w:bottom w:val="none" w:sz="0" w:space="0" w:color="auto"/>
                <w:right w:val="none" w:sz="0" w:space="0" w:color="auto"/>
              </w:divBdr>
              <w:divsChild>
                <w:div w:id="791941120">
                  <w:marLeft w:val="0"/>
                  <w:marRight w:val="0"/>
                  <w:marTop w:val="0"/>
                  <w:marBottom w:val="0"/>
                  <w:divBdr>
                    <w:top w:val="none" w:sz="0" w:space="0" w:color="auto"/>
                    <w:left w:val="none" w:sz="0" w:space="0" w:color="auto"/>
                    <w:bottom w:val="none" w:sz="0" w:space="0" w:color="auto"/>
                    <w:right w:val="none" w:sz="0" w:space="0" w:color="auto"/>
                  </w:divBdr>
                  <w:divsChild>
                    <w:div w:id="1297755007">
                      <w:marLeft w:val="0"/>
                      <w:marRight w:val="0"/>
                      <w:marTop w:val="0"/>
                      <w:marBottom w:val="0"/>
                      <w:divBdr>
                        <w:top w:val="none" w:sz="0" w:space="0" w:color="auto"/>
                        <w:left w:val="none" w:sz="0" w:space="0" w:color="auto"/>
                        <w:bottom w:val="none" w:sz="0" w:space="0" w:color="auto"/>
                        <w:right w:val="none" w:sz="0" w:space="0" w:color="auto"/>
                      </w:divBdr>
                      <w:divsChild>
                        <w:div w:id="1363751881">
                          <w:marLeft w:val="0"/>
                          <w:marRight w:val="0"/>
                          <w:marTop w:val="0"/>
                          <w:marBottom w:val="0"/>
                          <w:divBdr>
                            <w:top w:val="none" w:sz="0" w:space="0" w:color="auto"/>
                            <w:left w:val="none" w:sz="0" w:space="0" w:color="auto"/>
                            <w:bottom w:val="none" w:sz="0" w:space="0" w:color="auto"/>
                            <w:right w:val="none" w:sz="0" w:space="0" w:color="auto"/>
                          </w:divBdr>
                          <w:divsChild>
                            <w:div w:id="1422220126">
                              <w:marLeft w:val="0"/>
                              <w:marRight w:val="0"/>
                              <w:marTop w:val="0"/>
                              <w:marBottom w:val="0"/>
                              <w:divBdr>
                                <w:top w:val="none" w:sz="0" w:space="0" w:color="auto"/>
                                <w:left w:val="none" w:sz="0" w:space="0" w:color="auto"/>
                                <w:bottom w:val="none" w:sz="0" w:space="0" w:color="auto"/>
                                <w:right w:val="none" w:sz="0" w:space="0" w:color="auto"/>
                              </w:divBdr>
                              <w:divsChild>
                                <w:div w:id="1465537110">
                                  <w:marLeft w:val="0"/>
                                  <w:marRight w:val="0"/>
                                  <w:marTop w:val="0"/>
                                  <w:marBottom w:val="150"/>
                                  <w:divBdr>
                                    <w:top w:val="none" w:sz="0" w:space="0" w:color="auto"/>
                                    <w:left w:val="none" w:sz="0" w:space="0" w:color="auto"/>
                                    <w:bottom w:val="none" w:sz="0" w:space="0" w:color="auto"/>
                                    <w:right w:val="none" w:sz="0" w:space="0" w:color="auto"/>
                                  </w:divBdr>
                                  <w:divsChild>
                                    <w:div w:id="1674457544">
                                      <w:marLeft w:val="0"/>
                                      <w:marRight w:val="0"/>
                                      <w:marTop w:val="0"/>
                                      <w:marBottom w:val="0"/>
                                      <w:divBdr>
                                        <w:top w:val="none" w:sz="0" w:space="0" w:color="auto"/>
                                        <w:left w:val="none" w:sz="0" w:space="0" w:color="auto"/>
                                        <w:bottom w:val="none" w:sz="0" w:space="0" w:color="auto"/>
                                        <w:right w:val="none" w:sz="0" w:space="0" w:color="auto"/>
                                      </w:divBdr>
                                      <w:divsChild>
                                        <w:div w:id="878392636">
                                          <w:marLeft w:val="0"/>
                                          <w:marRight w:val="0"/>
                                          <w:marTop w:val="0"/>
                                          <w:marBottom w:val="0"/>
                                          <w:divBdr>
                                            <w:top w:val="none" w:sz="0" w:space="0" w:color="auto"/>
                                            <w:left w:val="none" w:sz="0" w:space="0" w:color="auto"/>
                                            <w:bottom w:val="none" w:sz="0" w:space="0" w:color="auto"/>
                                            <w:right w:val="none" w:sz="0" w:space="0" w:color="auto"/>
                                          </w:divBdr>
                                          <w:divsChild>
                                            <w:div w:id="639268350">
                                              <w:marLeft w:val="0"/>
                                              <w:marRight w:val="150"/>
                                              <w:marTop w:val="0"/>
                                              <w:marBottom w:val="150"/>
                                              <w:divBdr>
                                                <w:top w:val="none" w:sz="0" w:space="0" w:color="auto"/>
                                                <w:left w:val="none" w:sz="0" w:space="0" w:color="auto"/>
                                                <w:bottom w:val="none" w:sz="0" w:space="0" w:color="auto"/>
                                                <w:right w:val="none" w:sz="0" w:space="0" w:color="auto"/>
                                              </w:divBdr>
                                            </w:div>
                                            <w:div w:id="12302694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2024</Words>
  <Characters>11538</Characters>
  <Application>Microsoft Office Word</Application>
  <DocSecurity>0</DocSecurity>
  <Lines>96</Lines>
  <Paragraphs>27</Paragraphs>
  <ScaleCrop>false</ScaleCrop>
  <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2017-12-21T06:32:00Z</dcterms:created>
  <dcterms:modified xsi:type="dcterms:W3CDTF">2017-12-21T06:33:00Z</dcterms:modified>
</cp:coreProperties>
</file>